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CFC" w:rsidRPr="00AB68B6" w:rsidRDefault="00FC0647" w:rsidP="007F5E4C">
      <w:pPr>
        <w:spacing w:line="480" w:lineRule="auto"/>
        <w:rPr>
          <w:b/>
          <w:u w:val="single"/>
          <w:lang w:val="en-US"/>
        </w:rPr>
      </w:pPr>
      <w:r w:rsidRPr="00AB68B6">
        <w:rPr>
          <w:b/>
          <w:u w:val="single"/>
          <w:lang w:val="en-US"/>
        </w:rPr>
        <w:t>The Growing Field of</w:t>
      </w:r>
      <w:r w:rsidR="000F538D" w:rsidRPr="00AB68B6">
        <w:rPr>
          <w:b/>
          <w:u w:val="single"/>
          <w:lang w:val="en-US"/>
        </w:rPr>
        <w:t xml:space="preserve"> A</w:t>
      </w:r>
      <w:r w:rsidRPr="00AB68B6">
        <w:rPr>
          <w:b/>
          <w:u w:val="single"/>
          <w:lang w:val="en-US"/>
        </w:rPr>
        <w:t xml:space="preserve">ttribution </w:t>
      </w:r>
      <w:proofErr w:type="gramStart"/>
      <w:r w:rsidRPr="00AB68B6">
        <w:rPr>
          <w:b/>
          <w:u w:val="single"/>
          <w:lang w:val="en-US"/>
        </w:rPr>
        <w:t>Science,</w:t>
      </w:r>
      <w:proofErr w:type="gramEnd"/>
      <w:r w:rsidRPr="00AB68B6">
        <w:rPr>
          <w:b/>
          <w:u w:val="single"/>
          <w:lang w:val="en-US"/>
        </w:rPr>
        <w:t xml:space="preserve"> and How It Informs Climate Accountability</w:t>
      </w:r>
    </w:p>
    <w:p w:rsidR="00115C2B" w:rsidRDefault="00AB68B6" w:rsidP="007F5E4C">
      <w:pPr>
        <w:shd w:val="clear" w:color="auto" w:fill="FFFFFF"/>
        <w:spacing w:before="100" w:beforeAutospacing="1" w:after="100" w:afterAutospacing="1" w:line="480" w:lineRule="auto"/>
        <w:rPr>
          <w:rFonts w:eastAsia="Times New Roman"/>
          <w:color w:val="000000"/>
          <w:lang w:val="en-US"/>
        </w:rPr>
      </w:pPr>
      <w:r w:rsidRPr="00AB68B6">
        <w:rPr>
          <w:u w:val="single"/>
          <w:lang w:val="en-US"/>
        </w:rPr>
        <w:t>Summary</w:t>
      </w:r>
    </w:p>
    <w:p w:rsidR="000F538D" w:rsidRPr="00115C2B" w:rsidRDefault="00FC0647" w:rsidP="007F5E4C">
      <w:pPr>
        <w:shd w:val="clear" w:color="auto" w:fill="FFFFFF"/>
        <w:spacing w:before="100" w:beforeAutospacing="1" w:after="100" w:afterAutospacing="1" w:line="480" w:lineRule="auto"/>
        <w:rPr>
          <w:rFonts w:eastAsia="Times New Roman"/>
          <w:color w:val="000000"/>
          <w:lang w:val="en-US"/>
        </w:rPr>
      </w:pPr>
      <w:r>
        <w:rPr>
          <w:lang w:val="en-US"/>
        </w:rPr>
        <w:t>Attribution Science is studying attribution of Climate Change to extreme weather events.</w:t>
      </w:r>
    </w:p>
    <w:p w:rsidR="00AB68B6" w:rsidRDefault="00AB68B6" w:rsidP="007F5E4C">
      <w:pPr>
        <w:spacing w:line="480" w:lineRule="auto"/>
        <w:rPr>
          <w:color w:val="000000"/>
          <w:shd w:val="clear" w:color="auto" w:fill="FFFFFF"/>
        </w:rPr>
      </w:pPr>
      <w:r>
        <w:rPr>
          <w:color w:val="000000"/>
          <w:shd w:val="clear" w:color="auto" w:fill="FFFFFF"/>
        </w:rPr>
        <w:t>It</w:t>
      </w:r>
      <w:r w:rsidR="00AD2330">
        <w:rPr>
          <w:color w:val="000000"/>
          <w:shd w:val="clear" w:color="auto" w:fill="FFFFFF"/>
        </w:rPr>
        <w:t xml:space="preserve"> measure</w:t>
      </w:r>
      <w:r>
        <w:rPr>
          <w:color w:val="000000"/>
          <w:shd w:val="clear" w:color="auto" w:fill="FFFFFF"/>
        </w:rPr>
        <w:t>s how much Climate C</w:t>
      </w:r>
      <w:r w:rsidR="00AD2330">
        <w:rPr>
          <w:color w:val="000000"/>
          <w:shd w:val="clear" w:color="auto" w:fill="FFFFFF"/>
        </w:rPr>
        <w:t>hange has influenced the frequency, likelihood, and severity of extreme weather events such as heat</w:t>
      </w:r>
      <w:r>
        <w:rPr>
          <w:color w:val="000000"/>
          <w:shd w:val="clear" w:color="auto" w:fill="FFFFFF"/>
        </w:rPr>
        <w:t xml:space="preserve"> waves</w:t>
      </w:r>
      <w:r w:rsidR="00D01EA3">
        <w:rPr>
          <w:color w:val="000000"/>
          <w:shd w:val="clear" w:color="auto" w:fill="FFFFFF"/>
        </w:rPr>
        <w:t>, rising sea levels, glaciers and polar caps melting, flooding</w:t>
      </w:r>
      <w:r w:rsidR="00861112">
        <w:rPr>
          <w:color w:val="000000"/>
          <w:shd w:val="clear" w:color="auto" w:fill="FFFFFF"/>
        </w:rPr>
        <w:t>, wildfires</w:t>
      </w:r>
      <w:r w:rsidR="001F1EC1">
        <w:rPr>
          <w:color w:val="000000"/>
          <w:shd w:val="clear" w:color="auto" w:fill="FFFFFF"/>
        </w:rPr>
        <w:t>, storms</w:t>
      </w:r>
      <w:r>
        <w:rPr>
          <w:color w:val="000000"/>
          <w:shd w:val="clear" w:color="auto" w:fill="FFFFFF"/>
        </w:rPr>
        <w:t xml:space="preserve"> and hurricanes. Climate Accountability – that is,</w:t>
      </w:r>
      <w:r w:rsidR="00AD2330">
        <w:rPr>
          <w:color w:val="000000"/>
          <w:shd w:val="clear" w:color="auto" w:fill="FFFFFF"/>
        </w:rPr>
        <w:t xml:space="preserve"> res</w:t>
      </w:r>
      <w:r>
        <w:rPr>
          <w:color w:val="000000"/>
          <w:shd w:val="clear" w:color="auto" w:fill="FFFFFF"/>
        </w:rPr>
        <w:t xml:space="preserve">ponsibility for climate impacts and Climate Change overall – could be traced </w:t>
      </w:r>
      <w:r w:rsidR="00AD2330">
        <w:rPr>
          <w:color w:val="000000"/>
          <w:shd w:val="clear" w:color="auto" w:fill="FFFFFF"/>
        </w:rPr>
        <w:t>to specific polluting co</w:t>
      </w:r>
      <w:r w:rsidR="00C6280F">
        <w:rPr>
          <w:color w:val="000000"/>
          <w:shd w:val="clear" w:color="auto" w:fill="FFFFFF"/>
        </w:rPr>
        <w:t>rporations.</w:t>
      </w:r>
      <w:r w:rsidR="00AD2330">
        <w:rPr>
          <w:color w:val="000000"/>
          <w:shd w:val="clear" w:color="auto" w:fill="FFFFFF"/>
        </w:rPr>
        <w:t> </w:t>
      </w:r>
    </w:p>
    <w:p w:rsidR="00115C2B" w:rsidRDefault="00AB68B6" w:rsidP="007F5E4C">
      <w:pPr>
        <w:spacing w:line="480" w:lineRule="auto"/>
        <w:rPr>
          <w:color w:val="000000"/>
          <w:shd w:val="clear" w:color="auto" w:fill="FFFFFF"/>
        </w:rPr>
      </w:pPr>
      <w:r>
        <w:rPr>
          <w:color w:val="000000"/>
          <w:shd w:val="clear" w:color="auto" w:fill="FFFFFF"/>
        </w:rPr>
        <w:t xml:space="preserve">This webinar </w:t>
      </w:r>
      <w:r w:rsidR="00AD2330">
        <w:rPr>
          <w:color w:val="000000"/>
          <w:shd w:val="clear" w:color="auto" w:fill="FFFFFF"/>
        </w:rPr>
        <w:t>offer</w:t>
      </w:r>
      <w:r>
        <w:rPr>
          <w:color w:val="000000"/>
          <w:shd w:val="clear" w:color="auto" w:fill="FFFFFF"/>
        </w:rPr>
        <w:t>ed</w:t>
      </w:r>
      <w:r w:rsidR="00AD2330">
        <w:rPr>
          <w:color w:val="000000"/>
          <w:shd w:val="clear" w:color="auto" w:fill="FFFFFF"/>
        </w:rPr>
        <w:t xml:space="preserve"> a deep dive into the growing field of clima</w:t>
      </w:r>
      <w:r w:rsidR="00115C2B">
        <w:rPr>
          <w:color w:val="000000"/>
          <w:shd w:val="clear" w:color="auto" w:fill="FFFFFF"/>
        </w:rPr>
        <w:t xml:space="preserve">te attribution science. The agenda was to </w:t>
      </w:r>
      <w:r w:rsidR="00AD2330">
        <w:rPr>
          <w:color w:val="000000"/>
          <w:shd w:val="clear" w:color="auto" w:fill="FFFFFF"/>
        </w:rPr>
        <w:t xml:space="preserve">discuss the latest </w:t>
      </w:r>
      <w:r w:rsidR="00115C2B">
        <w:rPr>
          <w:color w:val="000000"/>
          <w:shd w:val="clear" w:color="auto" w:fill="FFFFFF"/>
        </w:rPr>
        <w:t xml:space="preserve">attribution </w:t>
      </w:r>
      <w:r w:rsidR="00AD2330">
        <w:rPr>
          <w:color w:val="000000"/>
          <w:shd w:val="clear" w:color="auto" w:fill="FFFFFF"/>
        </w:rPr>
        <w:t>science, how it underpins climate li</w:t>
      </w:r>
      <w:r w:rsidR="00115C2B">
        <w:rPr>
          <w:color w:val="000000"/>
          <w:shd w:val="clear" w:color="auto" w:fill="FFFFFF"/>
        </w:rPr>
        <w:t>tigation and policy, and how one</w:t>
      </w:r>
      <w:r w:rsidR="00AD2330">
        <w:rPr>
          <w:color w:val="000000"/>
          <w:shd w:val="clear" w:color="auto" w:fill="FFFFFF"/>
        </w:rPr>
        <w:t xml:space="preserve"> can effectively communicate the </w:t>
      </w:r>
      <w:r w:rsidR="00115C2B">
        <w:rPr>
          <w:color w:val="000000"/>
          <w:shd w:val="clear" w:color="auto" w:fill="FFFFFF"/>
        </w:rPr>
        <w:t>attribution science to advocate for Climate A</w:t>
      </w:r>
      <w:r w:rsidR="00AD2330">
        <w:rPr>
          <w:color w:val="000000"/>
          <w:shd w:val="clear" w:color="auto" w:fill="FFFFFF"/>
        </w:rPr>
        <w:t xml:space="preserve">ccountability. </w:t>
      </w:r>
    </w:p>
    <w:p w:rsidR="00D15D7E" w:rsidRDefault="00115C2B" w:rsidP="007F5E4C">
      <w:pPr>
        <w:spacing w:line="480" w:lineRule="auto"/>
        <w:rPr>
          <w:color w:val="000000"/>
          <w:shd w:val="clear" w:color="auto" w:fill="FFFFFF"/>
        </w:rPr>
      </w:pPr>
      <w:r>
        <w:rPr>
          <w:color w:val="000000"/>
          <w:shd w:val="clear" w:color="auto" w:fill="FFFFFF"/>
        </w:rPr>
        <w:t>K</w:t>
      </w:r>
      <w:r w:rsidR="00AD2330">
        <w:rPr>
          <w:color w:val="000000"/>
          <w:shd w:val="clear" w:color="auto" w:fill="FFFFFF"/>
        </w:rPr>
        <w:t>ey updates from the Make Polluters Pay movement, including climate lawsuits by state and local governments, and new climate superfund bills that are being introduced around the countr</w:t>
      </w:r>
      <w:r>
        <w:rPr>
          <w:color w:val="000000"/>
          <w:shd w:val="clear" w:color="auto" w:fill="FFFFFF"/>
        </w:rPr>
        <w:t>y were covered as well.</w:t>
      </w:r>
    </w:p>
    <w:p w:rsidR="00115C2B" w:rsidRDefault="00115C2B" w:rsidP="007F5E4C">
      <w:pPr>
        <w:spacing w:line="480" w:lineRule="auto"/>
        <w:rPr>
          <w:color w:val="000000"/>
          <w:shd w:val="clear" w:color="auto" w:fill="FFFFFF"/>
        </w:rPr>
      </w:pPr>
    </w:p>
    <w:p w:rsidR="00D15D7E" w:rsidRPr="005F246F" w:rsidRDefault="00C119BC" w:rsidP="007F5E4C">
      <w:pPr>
        <w:spacing w:line="480" w:lineRule="auto"/>
        <w:rPr>
          <w:color w:val="000000"/>
          <w:u w:val="single"/>
          <w:shd w:val="clear" w:color="auto" w:fill="FFFFFF"/>
        </w:rPr>
      </w:pPr>
      <w:r>
        <w:rPr>
          <w:color w:val="000000"/>
          <w:u w:val="single"/>
          <w:shd w:val="clear" w:color="auto" w:fill="FFFFFF"/>
        </w:rPr>
        <w:t>What are m</w:t>
      </w:r>
      <w:r w:rsidR="00115C2B" w:rsidRPr="00115C2B">
        <w:rPr>
          <w:color w:val="000000"/>
          <w:u w:val="single"/>
          <w:shd w:val="clear" w:color="auto" w:fill="FFFFFF"/>
        </w:rPr>
        <w:t>y main takeaways</w:t>
      </w:r>
      <w:r>
        <w:rPr>
          <w:color w:val="000000"/>
          <w:u w:val="single"/>
          <w:shd w:val="clear" w:color="auto" w:fill="FFFFFF"/>
        </w:rPr>
        <w:t>?</w:t>
      </w:r>
    </w:p>
    <w:p w:rsidR="003A7BE8" w:rsidRDefault="00C119BC" w:rsidP="007F5E4C">
      <w:pPr>
        <w:spacing w:line="480" w:lineRule="auto"/>
        <w:rPr>
          <w:color w:val="000000"/>
          <w:shd w:val="clear" w:color="auto" w:fill="FFFFFF"/>
        </w:rPr>
      </w:pPr>
      <w:r>
        <w:rPr>
          <w:color w:val="000000"/>
          <w:shd w:val="clear" w:color="auto" w:fill="FFFFFF"/>
        </w:rPr>
        <w:t xml:space="preserve">My main takeaways from this webinar are that the Attribution Science informs </w:t>
      </w:r>
      <w:r w:rsidR="00DF66B2">
        <w:rPr>
          <w:color w:val="000000"/>
          <w:shd w:val="clear" w:color="auto" w:fill="FFFFFF"/>
        </w:rPr>
        <w:t xml:space="preserve">the efforts in </w:t>
      </w:r>
      <w:r>
        <w:rPr>
          <w:color w:val="000000"/>
          <w:shd w:val="clear" w:color="auto" w:fill="FFFFFF"/>
        </w:rPr>
        <w:t>Climate Accountability</w:t>
      </w:r>
      <w:r w:rsidR="002A1008">
        <w:rPr>
          <w:color w:val="000000"/>
          <w:shd w:val="clear" w:color="auto" w:fill="FFFFFF"/>
        </w:rPr>
        <w:t xml:space="preserve"> and helps to hold polluting corporations responsible for negative climate impacts they caused. </w:t>
      </w:r>
      <w:r w:rsidR="003A7BE8">
        <w:rPr>
          <w:color w:val="000000"/>
          <w:shd w:val="clear" w:color="auto" w:fill="FFFFFF"/>
        </w:rPr>
        <w:t>These climate impacts lead to Climate Changes and Climate Crisis.</w:t>
      </w:r>
    </w:p>
    <w:p w:rsidR="00D15D7E" w:rsidRDefault="003A7BE8" w:rsidP="007F5E4C">
      <w:pPr>
        <w:spacing w:line="480" w:lineRule="auto"/>
        <w:rPr>
          <w:color w:val="000000"/>
          <w:shd w:val="clear" w:color="auto" w:fill="FFFFFF"/>
        </w:rPr>
      </w:pPr>
      <w:r>
        <w:rPr>
          <w:color w:val="000000"/>
          <w:shd w:val="clear" w:color="auto" w:fill="FFFFFF"/>
        </w:rPr>
        <w:t xml:space="preserve">Legislative mechanisms lead to </w:t>
      </w:r>
      <w:r w:rsidR="0080079D">
        <w:rPr>
          <w:color w:val="000000"/>
          <w:shd w:val="clear" w:color="auto" w:fill="FFFFFF"/>
        </w:rPr>
        <w:t xml:space="preserve">Climate litigations and </w:t>
      </w:r>
      <w:r>
        <w:rPr>
          <w:color w:val="000000"/>
          <w:shd w:val="clear" w:color="auto" w:fill="FFFFFF"/>
        </w:rPr>
        <w:t>Climate lawsuits and designing necessary Climate Solutions.</w:t>
      </w:r>
      <w:r w:rsidR="0080079D">
        <w:rPr>
          <w:color w:val="000000"/>
          <w:shd w:val="clear" w:color="auto" w:fill="FFFFFF"/>
        </w:rPr>
        <w:t xml:space="preserve"> The result of these legal processes, as well as research processes, is that relevant Climate Change is caused by humans. </w:t>
      </w:r>
    </w:p>
    <w:p w:rsidR="00C87875" w:rsidRDefault="0080079D" w:rsidP="007F5E4C">
      <w:pPr>
        <w:spacing w:line="480" w:lineRule="auto"/>
        <w:rPr>
          <w:color w:val="000000"/>
          <w:shd w:val="clear" w:color="auto" w:fill="FFFFFF"/>
        </w:rPr>
      </w:pPr>
      <w:r>
        <w:rPr>
          <w:color w:val="000000"/>
          <w:shd w:val="clear" w:color="auto" w:fill="FFFFFF"/>
        </w:rPr>
        <w:lastRenderedPageBreak/>
        <w:t>The trend is that the climate is changing to a warmer one</w:t>
      </w:r>
      <w:r w:rsidR="006C5DF3">
        <w:rPr>
          <w:color w:val="000000"/>
          <w:shd w:val="clear" w:color="auto" w:fill="FFFFFF"/>
        </w:rPr>
        <w:t xml:space="preserve">, will occasional colder weather. </w:t>
      </w:r>
      <w:r w:rsidR="00D15D7E">
        <w:rPr>
          <w:color w:val="000000"/>
          <w:shd w:val="clear" w:color="auto" w:fill="FFFFFF"/>
        </w:rPr>
        <w:t>It is several</w:t>
      </w:r>
      <w:r w:rsidR="006C5DF3">
        <w:rPr>
          <w:color w:val="000000"/>
          <w:shd w:val="clear" w:color="auto" w:fill="FFFFFF"/>
        </w:rPr>
        <w:t xml:space="preserve"> degrees Fahrenheit hotter now. Time series analysis confirms these results. This impact</w:t>
      </w:r>
      <w:r w:rsidR="00D15D7E">
        <w:rPr>
          <w:color w:val="000000"/>
          <w:shd w:val="clear" w:color="auto" w:fill="FFFFFF"/>
        </w:rPr>
        <w:t>s negatively human mortality as well.</w:t>
      </w:r>
    </w:p>
    <w:p w:rsidR="00AC4B29" w:rsidRDefault="00D01EA3" w:rsidP="007F5E4C">
      <w:pPr>
        <w:spacing w:line="480" w:lineRule="auto"/>
        <w:rPr>
          <w:color w:val="000000"/>
          <w:shd w:val="clear" w:color="auto" w:fill="FFFFFF"/>
        </w:rPr>
      </w:pPr>
      <w:r>
        <w:rPr>
          <w:color w:val="000000"/>
          <w:shd w:val="clear" w:color="auto" w:fill="FFFFFF"/>
        </w:rPr>
        <w:t>Greenhouse gases, fossil fuels and emissions negatively impact Climate Change that has influenced the frequency, likelihood, and severity of extreme weather events such as heat waves, rising sea levels, glaciers and polar caps melting, flooding</w:t>
      </w:r>
      <w:r w:rsidR="00861112">
        <w:rPr>
          <w:color w:val="000000"/>
          <w:shd w:val="clear" w:color="auto" w:fill="FFFFFF"/>
        </w:rPr>
        <w:t>, wildfires</w:t>
      </w:r>
      <w:r w:rsidR="001F1EC1">
        <w:rPr>
          <w:color w:val="000000"/>
          <w:shd w:val="clear" w:color="auto" w:fill="FFFFFF"/>
        </w:rPr>
        <w:t>, storms</w:t>
      </w:r>
      <w:r>
        <w:rPr>
          <w:color w:val="000000"/>
          <w:shd w:val="clear" w:color="auto" w:fill="FFFFFF"/>
        </w:rPr>
        <w:t xml:space="preserve"> and hurricanes. Global warming is fe</w:t>
      </w:r>
      <w:r w:rsidR="00D0355C">
        <w:rPr>
          <w:color w:val="000000"/>
          <w:shd w:val="clear" w:color="auto" w:fill="FFFFFF"/>
        </w:rPr>
        <w:t>lt in every region of the globe. Climate Change data and Economic data, as well as statistical studies and modeling, confirm these conclusions as well.</w:t>
      </w:r>
    </w:p>
    <w:p w:rsidR="00115C2B" w:rsidRDefault="00AC4B29" w:rsidP="007F5E4C">
      <w:pPr>
        <w:spacing w:line="480" w:lineRule="auto"/>
        <w:rPr>
          <w:color w:val="000000"/>
          <w:shd w:val="clear" w:color="auto" w:fill="FFFFFF"/>
        </w:rPr>
      </w:pPr>
      <w:r>
        <w:rPr>
          <w:color w:val="000000"/>
          <w:shd w:val="clear" w:color="auto" w:fill="FFFFFF"/>
        </w:rPr>
        <w:t>World Weather Attribution reports are issued, and Attribution Science studies are conducted.</w:t>
      </w:r>
      <w:r w:rsidR="00903804">
        <w:rPr>
          <w:color w:val="000000"/>
          <w:shd w:val="clear" w:color="auto" w:fill="FFFFFF"/>
        </w:rPr>
        <w:t xml:space="preserve"> Climate Acco</w:t>
      </w:r>
      <w:r w:rsidR="00D0355C">
        <w:rPr>
          <w:color w:val="000000"/>
          <w:shd w:val="clear" w:color="auto" w:fill="FFFFFF"/>
        </w:rPr>
        <w:t>untability efforts are underway. Certain narratives and research methods have been developed. Modeling of these processes continues, and attribution legislation evolves.</w:t>
      </w:r>
    </w:p>
    <w:p w:rsidR="00115C2B" w:rsidRDefault="00115C2B" w:rsidP="007F5E4C">
      <w:pPr>
        <w:spacing w:line="480" w:lineRule="auto"/>
        <w:rPr>
          <w:color w:val="000000"/>
          <w:shd w:val="clear" w:color="auto" w:fill="FFFFFF"/>
        </w:rPr>
      </w:pPr>
    </w:p>
    <w:p w:rsidR="00115C2B" w:rsidRPr="00115C2B" w:rsidRDefault="00115C2B" w:rsidP="007F5E4C">
      <w:pPr>
        <w:spacing w:line="480" w:lineRule="auto"/>
        <w:rPr>
          <w:rFonts w:eastAsia="Times New Roman"/>
          <w:color w:val="000000"/>
          <w:u w:val="single"/>
          <w:lang w:val="en-US"/>
        </w:rPr>
      </w:pPr>
      <w:r w:rsidRPr="008628AD">
        <w:rPr>
          <w:rFonts w:eastAsia="Times New Roman"/>
          <w:color w:val="000000"/>
          <w:u w:val="single"/>
          <w:lang w:val="en-US"/>
        </w:rPr>
        <w:t>How does this webinar complement our class reading and lectures?</w:t>
      </w:r>
    </w:p>
    <w:p w:rsidR="00115C2B" w:rsidRDefault="00115C2B" w:rsidP="007F5E4C">
      <w:pPr>
        <w:spacing w:line="480" w:lineRule="auto"/>
        <w:rPr>
          <w:color w:val="000000"/>
          <w:shd w:val="clear" w:color="auto" w:fill="FFFFFF"/>
        </w:rPr>
      </w:pPr>
      <w:r>
        <w:rPr>
          <w:rFonts w:eastAsia="Times New Roman"/>
          <w:color w:val="000000"/>
          <w:lang w:val="en-US"/>
        </w:rPr>
        <w:t>This webinar complements our class reading and lectures by</w:t>
      </w:r>
      <w:r w:rsidR="001F1EC1">
        <w:rPr>
          <w:rFonts w:eastAsia="Times New Roman"/>
          <w:color w:val="000000"/>
          <w:lang w:val="en-US"/>
        </w:rPr>
        <w:t xml:space="preserve"> </w:t>
      </w:r>
      <w:r w:rsidR="003C0CCA">
        <w:rPr>
          <w:rFonts w:eastAsia="Times New Roman"/>
          <w:color w:val="000000"/>
          <w:lang w:val="en-US"/>
        </w:rPr>
        <w:t xml:space="preserve">defining and explaining Attribution Science and Climate Accountability, </w:t>
      </w:r>
      <w:r w:rsidR="001F1EC1">
        <w:rPr>
          <w:rFonts w:eastAsia="Times New Roman"/>
          <w:color w:val="000000"/>
          <w:lang w:val="en-US"/>
        </w:rPr>
        <w:t>showing how Attribution Science informs Climate Accountability</w:t>
      </w:r>
      <w:r w:rsidR="00587748">
        <w:rPr>
          <w:rFonts w:eastAsia="Times New Roman"/>
          <w:color w:val="000000"/>
          <w:lang w:val="en-US"/>
        </w:rPr>
        <w:t xml:space="preserve">, by showing </w:t>
      </w:r>
      <w:r w:rsidR="00587748">
        <w:rPr>
          <w:color w:val="000000"/>
          <w:shd w:val="clear" w:color="auto" w:fill="FFFFFF"/>
        </w:rPr>
        <w:t>how much Climate Change has influenced the frequency, likelihood, and severity of extreme weather events such as heat waves, rising sea levels, glaciers and polar caps melting, flooding, wildfires, storms and hurricanes, by explaining that Climate Accountability – that is, responsibility for climate impacts and Climate Change overall – could be traced to specific polluting co</w:t>
      </w:r>
      <w:r w:rsidR="00E0123E">
        <w:rPr>
          <w:color w:val="000000"/>
          <w:shd w:val="clear" w:color="auto" w:fill="FFFFFF"/>
        </w:rPr>
        <w:t>rporations</w:t>
      </w:r>
      <w:r w:rsidR="00587748">
        <w:rPr>
          <w:color w:val="000000"/>
          <w:shd w:val="clear" w:color="auto" w:fill="FFFFFF"/>
        </w:rPr>
        <w:t xml:space="preserve">, with Climate litigations as a result, and </w:t>
      </w:r>
      <w:r w:rsidR="003D28BD">
        <w:rPr>
          <w:color w:val="000000"/>
          <w:shd w:val="clear" w:color="auto" w:fill="FFFFFF"/>
        </w:rPr>
        <w:t>how are the Climate Polic</w:t>
      </w:r>
      <w:r w:rsidR="00E0123E">
        <w:rPr>
          <w:color w:val="000000"/>
          <w:shd w:val="clear" w:color="auto" w:fill="FFFFFF"/>
        </w:rPr>
        <w:t xml:space="preserve">y and the Climate Solutions </w:t>
      </w:r>
      <w:r w:rsidR="003D28BD">
        <w:rPr>
          <w:color w:val="000000"/>
          <w:shd w:val="clear" w:color="auto" w:fill="FFFFFF"/>
        </w:rPr>
        <w:t>affected.</w:t>
      </w:r>
    </w:p>
    <w:p w:rsidR="00225C04" w:rsidRDefault="00225C04" w:rsidP="007F5E4C">
      <w:pPr>
        <w:spacing w:line="480" w:lineRule="auto"/>
        <w:rPr>
          <w:color w:val="000000"/>
          <w:shd w:val="clear" w:color="auto" w:fill="FFFFFF"/>
        </w:rPr>
      </w:pPr>
    </w:p>
    <w:p w:rsidR="00225C04" w:rsidRDefault="00225C04" w:rsidP="00225C04">
      <w:pPr>
        <w:rPr>
          <w:u w:val="single"/>
          <w:lang w:val="en-US"/>
        </w:rPr>
      </w:pPr>
    </w:p>
    <w:p w:rsidR="00225C04" w:rsidRDefault="00225C04" w:rsidP="00225C04">
      <w:pPr>
        <w:rPr>
          <w:u w:val="single"/>
          <w:lang w:val="en-US"/>
        </w:rPr>
      </w:pPr>
    </w:p>
    <w:p w:rsidR="00225C04" w:rsidRDefault="00225C04" w:rsidP="00225C04">
      <w:pPr>
        <w:rPr>
          <w:u w:val="single"/>
          <w:lang w:val="en-US"/>
        </w:rPr>
      </w:pPr>
    </w:p>
    <w:p w:rsidR="00225C04" w:rsidRDefault="00225C04" w:rsidP="00225C04">
      <w:pPr>
        <w:rPr>
          <w:u w:val="single"/>
          <w:lang w:val="en-US"/>
        </w:rPr>
      </w:pPr>
    </w:p>
    <w:p w:rsidR="00225C04" w:rsidRDefault="00225C04" w:rsidP="00225C04">
      <w:pPr>
        <w:rPr>
          <w:u w:val="single"/>
          <w:lang w:val="en-US"/>
        </w:rPr>
      </w:pPr>
    </w:p>
    <w:p w:rsidR="00225C04" w:rsidRDefault="00225C04" w:rsidP="00225C04">
      <w:pPr>
        <w:rPr>
          <w:u w:val="single"/>
          <w:lang w:val="en-US"/>
        </w:rPr>
      </w:pPr>
    </w:p>
    <w:p w:rsidR="00225C04" w:rsidRPr="00F21FC8" w:rsidRDefault="00225C04" w:rsidP="00225C04">
      <w:pPr>
        <w:spacing w:line="480" w:lineRule="auto"/>
        <w:rPr>
          <w:b/>
          <w:u w:val="single"/>
          <w:lang w:val="en-US"/>
        </w:rPr>
      </w:pPr>
      <w:r w:rsidRPr="00F21FC8">
        <w:rPr>
          <w:b/>
          <w:u w:val="single"/>
          <w:lang w:val="en-US"/>
        </w:rPr>
        <w:lastRenderedPageBreak/>
        <w:t>World Weather Attribution: Annual Report (2024)</w:t>
      </w:r>
    </w:p>
    <w:p w:rsidR="00225C04" w:rsidRPr="000F538D" w:rsidRDefault="00225C04" w:rsidP="00225C04">
      <w:pPr>
        <w:spacing w:line="480" w:lineRule="auto"/>
        <w:rPr>
          <w:lang w:val="en-US"/>
        </w:rPr>
      </w:pPr>
      <w:r w:rsidRPr="000F538D">
        <w:rPr>
          <w:lang w:val="en-US"/>
        </w:rPr>
        <w:t>There are four things I learned from the video:</w:t>
      </w:r>
    </w:p>
    <w:p w:rsidR="00225C04" w:rsidRPr="000F538D" w:rsidRDefault="00225C04" w:rsidP="00225C04">
      <w:pPr>
        <w:spacing w:line="480" w:lineRule="auto"/>
        <w:rPr>
          <w:lang w:val="en-US"/>
        </w:rPr>
      </w:pPr>
      <w:r w:rsidRPr="000F538D">
        <w:rPr>
          <w:lang w:val="en-US"/>
        </w:rPr>
        <w:t>The severe weather events that show climate change: extreme heat, intensified hurricanes, cyclones and typhoons, extreme floods, raging fires, intensified drought, and others, became more dangerous in 2024.</w:t>
      </w:r>
    </w:p>
    <w:p w:rsidR="00225C04" w:rsidRPr="000F538D" w:rsidRDefault="00225C04" w:rsidP="00225C04">
      <w:pPr>
        <w:spacing w:line="480" w:lineRule="auto"/>
        <w:rPr>
          <w:lang w:val="en-US"/>
        </w:rPr>
      </w:pPr>
      <w:r w:rsidRPr="000F538D">
        <w:rPr>
          <w:lang w:val="en-US"/>
        </w:rPr>
        <w:t>Moving away from human-made causes of climate change, such as fossil fuels processing, carbon dioxide production, and others, not only can reduce climate change but also can make a difference between high and low death toll.</w:t>
      </w:r>
    </w:p>
    <w:p w:rsidR="00225C04" w:rsidRPr="000F538D" w:rsidRDefault="00225C04" w:rsidP="00225C04">
      <w:pPr>
        <w:spacing w:line="480" w:lineRule="auto"/>
        <w:rPr>
          <w:lang w:val="en-US"/>
        </w:rPr>
      </w:pPr>
      <w:r w:rsidRPr="000F538D">
        <w:rPr>
          <w:lang w:val="en-US"/>
        </w:rPr>
        <w:t>Not only human lives but also the economy is directly affected by the worsening climate change, especially the energy sector and agricultural sector.</w:t>
      </w:r>
    </w:p>
    <w:p w:rsidR="00225C04" w:rsidRPr="000F538D" w:rsidRDefault="00225C04" w:rsidP="00225C04">
      <w:pPr>
        <w:spacing w:line="480" w:lineRule="auto"/>
        <w:rPr>
          <w:lang w:val="en-US"/>
        </w:rPr>
      </w:pPr>
      <w:r w:rsidRPr="000F538D">
        <w:rPr>
          <w:lang w:val="en-US"/>
        </w:rPr>
        <w:t>Climate scientists develop systems that measure various climate change aspects that together with the first three items went to the World Weather Attribution 2024 Annual Report. </w:t>
      </w:r>
    </w:p>
    <w:p w:rsidR="00225C04" w:rsidRPr="000F538D" w:rsidRDefault="00225C04" w:rsidP="00225C04">
      <w:pPr>
        <w:spacing w:line="480" w:lineRule="auto"/>
        <w:rPr>
          <w:lang w:val="en-US"/>
        </w:rPr>
      </w:pPr>
      <w:r w:rsidRPr="000F538D">
        <w:rPr>
          <w:lang w:val="en-US"/>
        </w:rPr>
        <w:t xml:space="preserve">This video talks about the Dangerous Weather Events Analysis that discovered 220 extreme weather events in 2024. </w:t>
      </w:r>
      <w:proofErr w:type="gramStart"/>
      <w:r w:rsidRPr="000F538D">
        <w:rPr>
          <w:lang w:val="en-US"/>
        </w:rPr>
        <w:t>Also, Vulnerability and Exposure (to 27 dangerous weather events).</w:t>
      </w:r>
      <w:proofErr w:type="gramEnd"/>
      <w:r w:rsidRPr="000F538D">
        <w:rPr>
          <w:lang w:val="en-US"/>
        </w:rPr>
        <w:t xml:space="preserve"> Analysis was conducted, when extreme weather events affected many people. Disasters were analyzed in terms of both extreme weather events and their context. Since millions were affected, we should prepare for and adapt to climate change. </w:t>
      </w:r>
    </w:p>
    <w:p w:rsidR="00225C04" w:rsidRPr="000F538D" w:rsidRDefault="00225C04" w:rsidP="00225C04">
      <w:pPr>
        <w:spacing w:line="480" w:lineRule="auto"/>
        <w:rPr>
          <w:lang w:val="en-US"/>
        </w:rPr>
      </w:pPr>
      <w:r w:rsidRPr="000F538D">
        <w:rPr>
          <w:lang w:val="en-US"/>
        </w:rPr>
        <w:t>Early warning systems, evacuation plans, shelter plans, and other, are the actions recommended by the World Weather Attribution Report. Report performed an attribution of climate change to extreme weather events: 41 additional dangerous weather events per person occurred in 2024. Some places had even more than 100 additional dangerous weather events per person due to climate change in 2024. </w:t>
      </w:r>
    </w:p>
    <w:p w:rsidR="00225C04" w:rsidRPr="000F538D" w:rsidRDefault="00225C04" w:rsidP="00225C04">
      <w:pPr>
        <w:spacing w:line="480" w:lineRule="auto"/>
        <w:rPr>
          <w:lang w:val="en-US"/>
        </w:rPr>
      </w:pPr>
      <w:r w:rsidRPr="000F538D">
        <w:rPr>
          <w:lang w:val="en-US"/>
        </w:rPr>
        <w:t xml:space="preserve">In addition, a change of approach occurred in climate shift indices. Strength of hurricane intensity was quantified. Real-time reporting of climate change related deaths was introduced. Measurements of the impact of extreme heat on mortality were produced. Preventing deaths from extreme weather events are of great importance. Measurements for the number of extreme </w:t>
      </w:r>
      <w:r w:rsidRPr="000F538D">
        <w:rPr>
          <w:lang w:val="en-US"/>
        </w:rPr>
        <w:lastRenderedPageBreak/>
        <w:t>heat days were suggested. Extreme heat days were defined as the days with the temperature of more than 90 degrees Fahrenheit. Then, 90th percentile of the temperature is measured to produce a mortality threshold. </w:t>
      </w:r>
    </w:p>
    <w:p w:rsidR="00225C04" w:rsidRPr="000F538D" w:rsidRDefault="00225C04" w:rsidP="00225C04">
      <w:pPr>
        <w:spacing w:line="480" w:lineRule="auto"/>
        <w:rPr>
          <w:lang w:val="en-US"/>
        </w:rPr>
      </w:pPr>
      <w:r w:rsidRPr="000F538D">
        <w:rPr>
          <w:lang w:val="en-US"/>
        </w:rPr>
        <w:t>Frequency of hurricanes, cyclones and typhoons was discussed and their intensity. When sea surface temperatures are high, cyclones will form, for example. Ocean specialists help to determine how hurricanes and cyclones form. The database should be created to contain information for that, along with existing and new methodologies.</w:t>
      </w:r>
    </w:p>
    <w:p w:rsidR="00225C04" w:rsidRPr="000F538D" w:rsidRDefault="00225C04" w:rsidP="00225C04">
      <w:pPr>
        <w:spacing w:line="480" w:lineRule="auto"/>
        <w:rPr>
          <w:lang w:val="en-US"/>
        </w:rPr>
      </w:pPr>
      <w:r w:rsidRPr="000F538D">
        <w:rPr>
          <w:lang w:val="en-US"/>
        </w:rPr>
        <w:t>People should be educated, aware and help otherwise. Extreme heat is rapidly rising in 2024. High-income countries are ahead of low-income countries in solving these problems. 2024 saw a world record shattering extreme weather events. Temperature is on average 1.3 degrees warmer in the world due to today’s climate change. </w:t>
      </w:r>
    </w:p>
    <w:p w:rsidR="00225C04" w:rsidRPr="000F538D" w:rsidRDefault="00225C04" w:rsidP="00225C04">
      <w:pPr>
        <w:spacing w:line="480" w:lineRule="auto"/>
        <w:rPr>
          <w:lang w:val="en-US"/>
        </w:rPr>
      </w:pPr>
      <w:r w:rsidRPr="000F538D">
        <w:rPr>
          <w:lang w:val="en-US"/>
        </w:rPr>
        <w:t>Triggers for extreme weather events research are a number of people died, percentage of population mortality, emergency disaster declarations, thresholds for events’ triggers, etc. Changes in triggers and events are looked at, together with humanitarian effects. Short-term and long-term recovery plans are considered. Resources are limited as well, challenging the recovery.</w:t>
      </w:r>
    </w:p>
    <w:p w:rsidR="00225C04" w:rsidRPr="000F538D" w:rsidRDefault="00225C04" w:rsidP="00225C04">
      <w:pPr>
        <w:spacing w:line="480" w:lineRule="auto"/>
        <w:rPr>
          <w:lang w:val="en-US"/>
        </w:rPr>
      </w:pPr>
      <w:r w:rsidRPr="000F538D">
        <w:rPr>
          <w:lang w:val="en-US"/>
        </w:rPr>
        <w:t>Another method is to look at 10% hottest days during the year to look for deviations. Heat could happen on a curve, i.e., mortality or morbidity could start occurring at lower temperatures as well. The Southeastern United States was particularly hot in 2024. Not all information was available for projections. Hurricane intensity also increased there in 2024. Climate attribution science is always a challenge. How to explain or prove that all this is true? It is conceptually straightforward:  event description - say, extreme heat, 3-day temperature average, weather forecast, what heat waves are observed, thresholds and percentiles.</w:t>
      </w:r>
    </w:p>
    <w:p w:rsidR="00225C04" w:rsidRPr="000F538D" w:rsidRDefault="00225C04" w:rsidP="00225C04">
      <w:pPr>
        <w:spacing w:line="480" w:lineRule="auto"/>
        <w:rPr>
          <w:lang w:val="en-US"/>
        </w:rPr>
      </w:pPr>
      <w:r w:rsidRPr="000F538D">
        <w:rPr>
          <w:lang w:val="en-US"/>
        </w:rPr>
        <w:t xml:space="preserve">Greenhouse gases should also be attributed to human-made climate changes. Another type of analysis checks the following: they and other climate change are excluded from one model of the world and included in another model of the world. Then, the likelihood of extreme weather </w:t>
      </w:r>
      <w:r w:rsidRPr="000F538D">
        <w:rPr>
          <w:lang w:val="en-US"/>
        </w:rPr>
        <w:lastRenderedPageBreak/>
        <w:t>events is compared in both worlds. Also, intensity changes are compared in both worlds. If the likelihood of extreme weather events is substantially higher in the second world than in the first world, we conclude that human-made climate changes are substantial.</w:t>
      </w:r>
    </w:p>
    <w:p w:rsidR="00225C04" w:rsidRPr="000F538D" w:rsidRDefault="00225C04" w:rsidP="00225C04">
      <w:pPr>
        <w:spacing w:line="480" w:lineRule="auto"/>
        <w:rPr>
          <w:lang w:val="en-US"/>
        </w:rPr>
      </w:pPr>
      <w:r w:rsidRPr="000F538D">
        <w:rPr>
          <w:lang w:val="en-US"/>
        </w:rPr>
        <w:t>These questions were also discussed in the report: what are the prognoses for 2025 and beyond in terms of the number of extreme weather events overall and specifically in western United States? </w:t>
      </w:r>
    </w:p>
    <w:p w:rsidR="00225C04" w:rsidRDefault="00225C04" w:rsidP="00225C04">
      <w:pPr>
        <w:spacing w:line="480" w:lineRule="auto"/>
        <w:rPr>
          <w:lang w:val="en-US"/>
        </w:rPr>
      </w:pPr>
      <w:r w:rsidRPr="000F538D">
        <w:rPr>
          <w:lang w:val="en-US"/>
        </w:rPr>
        <w:t>Further increases in numbers of extreme weather events are expected if nothing is done to stop the trend. How is agriculture affected by greenhouse gas emissions? Their concentrations in the atmosphere are measured in the models and studies aimed at helping reduce emissions and save money in the energy sector and agricultural sector, as well as save and improve lives.</w:t>
      </w:r>
    </w:p>
    <w:p w:rsidR="003A6B5E" w:rsidRDefault="003A6B5E" w:rsidP="00225C04">
      <w:pPr>
        <w:spacing w:line="480" w:lineRule="auto"/>
        <w:rPr>
          <w:lang w:val="en-US"/>
        </w:rPr>
      </w:pPr>
    </w:p>
    <w:p w:rsidR="003A6B5E" w:rsidRDefault="003A6B5E" w:rsidP="003A6B5E">
      <w:pPr>
        <w:spacing w:line="480" w:lineRule="auto"/>
        <w:rPr>
          <w:b/>
          <w:u w:val="single"/>
          <w:lang w:val="en-US"/>
        </w:rPr>
      </w:pPr>
    </w:p>
    <w:p w:rsidR="003A6B5E" w:rsidRDefault="003A6B5E" w:rsidP="003A6B5E">
      <w:pPr>
        <w:spacing w:line="480" w:lineRule="auto"/>
        <w:rPr>
          <w:b/>
          <w:u w:val="single"/>
          <w:lang w:val="en-US"/>
        </w:rPr>
      </w:pPr>
    </w:p>
    <w:p w:rsidR="003A6B5E" w:rsidRDefault="003A6B5E" w:rsidP="003A6B5E">
      <w:pPr>
        <w:spacing w:line="480" w:lineRule="auto"/>
        <w:rPr>
          <w:b/>
          <w:u w:val="single"/>
          <w:lang w:val="en-US"/>
        </w:rPr>
      </w:pPr>
    </w:p>
    <w:p w:rsidR="003A6B5E" w:rsidRDefault="003A6B5E" w:rsidP="003A6B5E">
      <w:pPr>
        <w:spacing w:line="480" w:lineRule="auto"/>
        <w:rPr>
          <w:b/>
          <w:u w:val="single"/>
          <w:lang w:val="en-US"/>
        </w:rPr>
      </w:pPr>
    </w:p>
    <w:p w:rsidR="003A6B5E" w:rsidRDefault="003A6B5E" w:rsidP="003A6B5E">
      <w:pPr>
        <w:spacing w:line="480" w:lineRule="auto"/>
        <w:rPr>
          <w:b/>
          <w:u w:val="single"/>
          <w:lang w:val="en-US"/>
        </w:rPr>
      </w:pPr>
    </w:p>
    <w:p w:rsidR="003A6B5E" w:rsidRDefault="003A6B5E" w:rsidP="003A6B5E">
      <w:pPr>
        <w:spacing w:line="480" w:lineRule="auto"/>
        <w:rPr>
          <w:b/>
          <w:u w:val="single"/>
          <w:lang w:val="en-US"/>
        </w:rPr>
      </w:pPr>
    </w:p>
    <w:p w:rsidR="003A6B5E" w:rsidRDefault="003A6B5E" w:rsidP="003A6B5E">
      <w:pPr>
        <w:spacing w:line="480" w:lineRule="auto"/>
        <w:rPr>
          <w:b/>
          <w:u w:val="single"/>
          <w:lang w:val="en-US"/>
        </w:rPr>
      </w:pPr>
    </w:p>
    <w:p w:rsidR="003A6B5E" w:rsidRDefault="003A6B5E" w:rsidP="003A6B5E">
      <w:pPr>
        <w:spacing w:line="480" w:lineRule="auto"/>
        <w:rPr>
          <w:b/>
          <w:u w:val="single"/>
          <w:lang w:val="en-US"/>
        </w:rPr>
      </w:pPr>
    </w:p>
    <w:p w:rsidR="003A6B5E" w:rsidRDefault="003A6B5E" w:rsidP="003A6B5E">
      <w:pPr>
        <w:spacing w:line="480" w:lineRule="auto"/>
        <w:rPr>
          <w:b/>
          <w:u w:val="single"/>
          <w:lang w:val="en-US"/>
        </w:rPr>
      </w:pPr>
    </w:p>
    <w:p w:rsidR="003A6B5E" w:rsidRDefault="003A6B5E" w:rsidP="003A6B5E">
      <w:pPr>
        <w:spacing w:line="480" w:lineRule="auto"/>
        <w:rPr>
          <w:b/>
          <w:u w:val="single"/>
          <w:lang w:val="en-US"/>
        </w:rPr>
      </w:pPr>
    </w:p>
    <w:p w:rsidR="003A6B5E" w:rsidRDefault="003A6B5E" w:rsidP="003A6B5E">
      <w:pPr>
        <w:spacing w:line="480" w:lineRule="auto"/>
        <w:rPr>
          <w:b/>
          <w:u w:val="single"/>
          <w:lang w:val="en-US"/>
        </w:rPr>
      </w:pPr>
    </w:p>
    <w:p w:rsidR="003A6B5E" w:rsidRDefault="003A6B5E" w:rsidP="003A6B5E">
      <w:pPr>
        <w:spacing w:line="480" w:lineRule="auto"/>
        <w:rPr>
          <w:b/>
          <w:u w:val="single"/>
          <w:lang w:val="en-US"/>
        </w:rPr>
      </w:pPr>
    </w:p>
    <w:p w:rsidR="003A6B5E" w:rsidRDefault="003A6B5E" w:rsidP="003A6B5E">
      <w:pPr>
        <w:spacing w:line="480" w:lineRule="auto"/>
        <w:rPr>
          <w:b/>
          <w:u w:val="single"/>
          <w:lang w:val="en-US"/>
        </w:rPr>
      </w:pPr>
    </w:p>
    <w:p w:rsidR="003A6B5E" w:rsidRDefault="003A6B5E" w:rsidP="003A6B5E">
      <w:pPr>
        <w:spacing w:line="480" w:lineRule="auto"/>
        <w:rPr>
          <w:b/>
          <w:u w:val="single"/>
          <w:lang w:val="en-US"/>
        </w:rPr>
      </w:pPr>
    </w:p>
    <w:p w:rsidR="003A6B5E" w:rsidRDefault="003A6B5E" w:rsidP="003A6B5E">
      <w:pPr>
        <w:spacing w:line="480" w:lineRule="auto"/>
        <w:rPr>
          <w:b/>
          <w:u w:val="single"/>
          <w:lang w:val="en-US"/>
        </w:rPr>
      </w:pPr>
    </w:p>
    <w:p w:rsidR="003A6B5E" w:rsidRPr="000C5EEF" w:rsidRDefault="003A6B5E" w:rsidP="003A6B5E">
      <w:pPr>
        <w:spacing w:line="480" w:lineRule="auto"/>
        <w:rPr>
          <w:lang w:val="en-US"/>
        </w:rPr>
      </w:pPr>
      <w:proofErr w:type="gramStart"/>
      <w:r w:rsidRPr="003A6B5E">
        <w:rPr>
          <w:b/>
          <w:u w:val="single"/>
          <w:lang w:val="en-US"/>
        </w:rPr>
        <w:lastRenderedPageBreak/>
        <w:t>Climate Group Project Outline</w:t>
      </w:r>
      <w:r w:rsidRPr="000C5EEF">
        <w:rPr>
          <w:u w:val="single"/>
          <w:lang w:val="en-US"/>
        </w:rPr>
        <w:t>.</w:t>
      </w:r>
      <w:proofErr w:type="gramEnd"/>
    </w:p>
    <w:p w:rsidR="003A6B5E" w:rsidRPr="000C5EEF" w:rsidRDefault="003A6B5E" w:rsidP="003A6B5E">
      <w:pPr>
        <w:spacing w:line="480" w:lineRule="auto"/>
        <w:rPr>
          <w:lang w:val="en-US"/>
        </w:rPr>
      </w:pPr>
      <w:r w:rsidRPr="000C5EEF">
        <w:rPr>
          <w:lang w:val="en-US"/>
        </w:rPr>
        <w:t>Answers to the following questions:</w:t>
      </w:r>
    </w:p>
    <w:p w:rsidR="003A6B5E" w:rsidRPr="000C5EEF" w:rsidRDefault="003A6B5E" w:rsidP="003A6B5E">
      <w:pPr>
        <w:spacing w:line="480" w:lineRule="auto"/>
        <w:rPr>
          <w:lang w:val="en-US"/>
        </w:rPr>
      </w:pPr>
      <w:r w:rsidRPr="000C5EEF">
        <w:rPr>
          <w:lang w:val="en-US"/>
        </w:rPr>
        <w:t>1. List of the members in my group.</w:t>
      </w:r>
    </w:p>
    <w:p w:rsidR="003A6B5E" w:rsidRPr="000C5EEF" w:rsidRDefault="003A6B5E" w:rsidP="003A6B5E">
      <w:pPr>
        <w:numPr>
          <w:ilvl w:val="1"/>
          <w:numId w:val="3"/>
        </w:numPr>
        <w:spacing w:line="480" w:lineRule="auto"/>
        <w:rPr>
          <w:lang w:val="en-US"/>
        </w:rPr>
      </w:pPr>
      <w:r w:rsidRPr="000C5EEF">
        <w:rPr>
          <w:lang w:val="en-US"/>
        </w:rPr>
        <w:t xml:space="preserve">Eliza </w:t>
      </w:r>
      <w:proofErr w:type="spellStart"/>
      <w:r w:rsidRPr="000C5EEF">
        <w:rPr>
          <w:lang w:val="en-US"/>
        </w:rPr>
        <w:t>Wyka</w:t>
      </w:r>
      <w:proofErr w:type="spellEnd"/>
      <w:r w:rsidRPr="000C5EEF">
        <w:rPr>
          <w:lang w:val="en-US"/>
        </w:rPr>
        <w:t>.</w:t>
      </w:r>
    </w:p>
    <w:p w:rsidR="003A6B5E" w:rsidRPr="000C5EEF" w:rsidRDefault="003A6B5E" w:rsidP="003A6B5E">
      <w:pPr>
        <w:numPr>
          <w:ilvl w:val="1"/>
          <w:numId w:val="3"/>
        </w:numPr>
        <w:spacing w:line="480" w:lineRule="auto"/>
        <w:rPr>
          <w:lang w:val="en-US"/>
        </w:rPr>
      </w:pPr>
      <w:proofErr w:type="spellStart"/>
      <w:r w:rsidRPr="000C5EEF">
        <w:rPr>
          <w:lang w:val="en-US"/>
        </w:rPr>
        <w:t>Kyrylo</w:t>
      </w:r>
      <w:proofErr w:type="spellEnd"/>
      <w:r w:rsidRPr="000C5EEF">
        <w:rPr>
          <w:lang w:val="en-US"/>
        </w:rPr>
        <w:t xml:space="preserve"> </w:t>
      </w:r>
      <w:proofErr w:type="spellStart"/>
      <w:r w:rsidRPr="000C5EEF">
        <w:rPr>
          <w:lang w:val="en-US"/>
        </w:rPr>
        <w:t>Mikheiev</w:t>
      </w:r>
      <w:proofErr w:type="spellEnd"/>
      <w:r w:rsidRPr="000C5EEF">
        <w:rPr>
          <w:lang w:val="en-US"/>
        </w:rPr>
        <w:t>.</w:t>
      </w:r>
    </w:p>
    <w:p w:rsidR="003A6B5E" w:rsidRPr="000C5EEF" w:rsidRDefault="003A6B5E" w:rsidP="003A6B5E">
      <w:pPr>
        <w:numPr>
          <w:ilvl w:val="1"/>
          <w:numId w:val="3"/>
        </w:numPr>
        <w:spacing w:line="480" w:lineRule="auto"/>
        <w:rPr>
          <w:lang w:val="en-US"/>
        </w:rPr>
      </w:pPr>
      <w:r w:rsidRPr="000C5EEF">
        <w:rPr>
          <w:lang w:val="en-US"/>
        </w:rPr>
        <w:t xml:space="preserve">Elizabeth </w:t>
      </w:r>
      <w:proofErr w:type="spellStart"/>
      <w:r w:rsidRPr="000C5EEF">
        <w:rPr>
          <w:lang w:val="en-US"/>
        </w:rPr>
        <w:t>Shklyarevsky</w:t>
      </w:r>
      <w:proofErr w:type="spellEnd"/>
      <w:r w:rsidRPr="000C5EEF">
        <w:rPr>
          <w:lang w:val="en-US"/>
        </w:rPr>
        <w:t>.</w:t>
      </w:r>
    </w:p>
    <w:p w:rsidR="003A6B5E" w:rsidRPr="000C5EEF" w:rsidRDefault="003A6B5E" w:rsidP="003A6B5E">
      <w:pPr>
        <w:numPr>
          <w:ilvl w:val="1"/>
          <w:numId w:val="3"/>
        </w:numPr>
        <w:spacing w:line="480" w:lineRule="auto"/>
        <w:rPr>
          <w:lang w:val="en-US"/>
        </w:rPr>
      </w:pPr>
      <w:r w:rsidRPr="000C5EEF">
        <w:rPr>
          <w:lang w:val="en-US"/>
        </w:rPr>
        <w:t xml:space="preserve">Nellie </w:t>
      </w:r>
      <w:proofErr w:type="spellStart"/>
      <w:r w:rsidRPr="000C5EEF">
        <w:rPr>
          <w:lang w:val="en-US"/>
        </w:rPr>
        <w:t>Gasciewicz</w:t>
      </w:r>
      <w:proofErr w:type="spellEnd"/>
      <w:r w:rsidRPr="000C5EEF">
        <w:rPr>
          <w:lang w:val="en-US"/>
        </w:rPr>
        <w:t>.</w:t>
      </w:r>
    </w:p>
    <w:p w:rsidR="003A6B5E" w:rsidRPr="000C5EEF" w:rsidRDefault="003A6B5E" w:rsidP="003A6B5E">
      <w:pPr>
        <w:numPr>
          <w:ilvl w:val="1"/>
          <w:numId w:val="3"/>
        </w:numPr>
        <w:spacing w:line="480" w:lineRule="auto"/>
        <w:rPr>
          <w:lang w:val="en-US"/>
        </w:rPr>
      </w:pPr>
      <w:proofErr w:type="spellStart"/>
      <w:r w:rsidRPr="000C5EEF">
        <w:rPr>
          <w:lang w:val="en-US"/>
        </w:rPr>
        <w:t>Jalen</w:t>
      </w:r>
      <w:proofErr w:type="spellEnd"/>
      <w:r w:rsidRPr="000C5EEF">
        <w:rPr>
          <w:lang w:val="en-US"/>
        </w:rPr>
        <w:t xml:space="preserve"> Del Rio.</w:t>
      </w:r>
    </w:p>
    <w:p w:rsidR="003A6B5E" w:rsidRPr="000C5EEF" w:rsidRDefault="003A6B5E" w:rsidP="003A6B5E">
      <w:pPr>
        <w:numPr>
          <w:ilvl w:val="1"/>
          <w:numId w:val="3"/>
        </w:numPr>
        <w:spacing w:line="480" w:lineRule="auto"/>
        <w:rPr>
          <w:lang w:val="en-US"/>
        </w:rPr>
      </w:pPr>
      <w:r w:rsidRPr="000C5EEF">
        <w:rPr>
          <w:lang w:val="en-US"/>
        </w:rPr>
        <w:t xml:space="preserve">Kayla </w:t>
      </w:r>
      <w:proofErr w:type="spellStart"/>
      <w:r w:rsidRPr="000C5EEF">
        <w:rPr>
          <w:lang w:val="en-US"/>
        </w:rPr>
        <w:t>Hurevitch</w:t>
      </w:r>
      <w:proofErr w:type="spellEnd"/>
      <w:r w:rsidRPr="000C5EEF">
        <w:rPr>
          <w:lang w:val="en-US"/>
        </w:rPr>
        <w:t>.</w:t>
      </w:r>
    </w:p>
    <w:p w:rsidR="003A6B5E" w:rsidRPr="000C5EEF" w:rsidRDefault="003A6B5E" w:rsidP="003A6B5E">
      <w:pPr>
        <w:spacing w:line="480" w:lineRule="auto"/>
        <w:rPr>
          <w:lang w:val="en-US"/>
        </w:rPr>
      </w:pPr>
      <w:r w:rsidRPr="000C5EEF">
        <w:rPr>
          <w:lang w:val="en-US"/>
        </w:rPr>
        <w:t>2. What Climate Solution has your group chosen?</w:t>
      </w:r>
    </w:p>
    <w:p w:rsidR="003A6B5E" w:rsidRPr="000C5EEF" w:rsidRDefault="003A6B5E" w:rsidP="003A6B5E">
      <w:pPr>
        <w:spacing w:line="480" w:lineRule="auto"/>
        <w:rPr>
          <w:lang w:val="en-US"/>
        </w:rPr>
      </w:pPr>
      <w:r w:rsidRPr="000C5EEF">
        <w:rPr>
          <w:lang w:val="en-US"/>
        </w:rPr>
        <w:t>Our group has chosen the Climate Solution </w:t>
      </w:r>
      <w:r w:rsidRPr="000C5EEF">
        <w:rPr>
          <w:b/>
          <w:bCs/>
          <w:lang w:val="en-US"/>
        </w:rPr>
        <w:t>New Jersey’s Offshore Wind Energy Development.</w:t>
      </w:r>
    </w:p>
    <w:p w:rsidR="003A6B5E" w:rsidRPr="000C5EEF" w:rsidRDefault="003A6B5E" w:rsidP="003A6B5E">
      <w:pPr>
        <w:spacing w:line="480" w:lineRule="auto"/>
        <w:rPr>
          <w:lang w:val="en-US"/>
        </w:rPr>
      </w:pPr>
      <w:r w:rsidRPr="000C5EEF">
        <w:rPr>
          <w:lang w:val="en-US"/>
        </w:rPr>
        <w:t>3. Why do you think this topic offers good options to address and respond to the climate crisis and what do you hope to learn?</w:t>
      </w:r>
    </w:p>
    <w:p w:rsidR="003A6B5E" w:rsidRPr="000C5EEF" w:rsidRDefault="003A6B5E" w:rsidP="003A6B5E">
      <w:pPr>
        <w:spacing w:line="480" w:lineRule="auto"/>
        <w:rPr>
          <w:lang w:val="en-US"/>
        </w:rPr>
      </w:pPr>
      <w:r w:rsidRPr="000C5EEF">
        <w:rPr>
          <w:b/>
          <w:bCs/>
          <w:lang w:val="en-US"/>
        </w:rPr>
        <w:t>New Jersey’s Offshore Wind Energy Development</w:t>
      </w:r>
      <w:r w:rsidRPr="000C5EEF">
        <w:rPr>
          <w:lang w:val="en-US"/>
        </w:rPr>
        <w:t xml:space="preserve"> is a major climate initiative happening locally right now </w:t>
      </w:r>
      <w:proofErr w:type="gramStart"/>
      <w:r w:rsidRPr="000C5EEF">
        <w:rPr>
          <w:lang w:val="en-US"/>
        </w:rPr>
        <w:t>that ties</w:t>
      </w:r>
      <w:proofErr w:type="gramEnd"/>
      <w:r w:rsidRPr="000C5EEF">
        <w:rPr>
          <w:lang w:val="en-US"/>
        </w:rPr>
        <w:t xml:space="preserve"> directly into emissions reduction, economic development, and public awareness.</w:t>
      </w:r>
    </w:p>
    <w:p w:rsidR="003A6B5E" w:rsidRPr="000C5EEF" w:rsidRDefault="003A6B5E" w:rsidP="003A6B5E">
      <w:pPr>
        <w:spacing w:line="480" w:lineRule="auto"/>
        <w:rPr>
          <w:lang w:val="en-US"/>
        </w:rPr>
      </w:pPr>
      <w:r w:rsidRPr="000C5EEF">
        <w:rPr>
          <w:lang w:val="en-US"/>
        </w:rPr>
        <w:t xml:space="preserve">New Jersey's Offshore Wind Energy Development climate initiative is significantly growing. This Climate Solution has many goals and ongoing projects. New Jersey’s major goal is to generate eleven </w:t>
      </w:r>
      <w:proofErr w:type="spellStart"/>
      <w:r w:rsidRPr="000C5EEF">
        <w:rPr>
          <w:lang w:val="en-US"/>
        </w:rPr>
        <w:t>gigawatts</w:t>
      </w:r>
      <w:proofErr w:type="spellEnd"/>
      <w:r w:rsidRPr="000C5EEF">
        <w:rPr>
          <w:lang w:val="en-US"/>
        </w:rPr>
        <w:t xml:space="preserve"> of electricity from offshore wind energy by 2040, as part of its Energy Master Plan to transition to 100% clean energy by 2050.</w:t>
      </w:r>
    </w:p>
    <w:p w:rsidR="003A6B5E" w:rsidRPr="000C5EEF" w:rsidRDefault="003A6B5E" w:rsidP="003A6B5E">
      <w:pPr>
        <w:spacing w:line="480" w:lineRule="auto"/>
        <w:rPr>
          <w:lang w:val="en-US"/>
        </w:rPr>
      </w:pPr>
      <w:r w:rsidRPr="000C5EEF">
        <w:rPr>
          <w:lang w:val="en-US"/>
        </w:rPr>
        <w:t>The New Jersey Board of Public Utilities has awarded contracts for major offshore wind projects, including the Leading Light Wind and Attentive Energy. These two projects will collectively supply power to millions of homes and reduce greenhouse gas emissions.</w:t>
      </w:r>
    </w:p>
    <w:p w:rsidR="003A6B5E" w:rsidRPr="000C5EEF" w:rsidRDefault="003A6B5E" w:rsidP="003A6B5E">
      <w:pPr>
        <w:spacing w:line="480" w:lineRule="auto"/>
        <w:rPr>
          <w:lang w:val="en-US"/>
        </w:rPr>
      </w:pPr>
      <w:r w:rsidRPr="000C5EEF">
        <w:rPr>
          <w:lang w:val="en-US"/>
        </w:rPr>
        <w:t xml:space="preserve">New Jersey's commitment to offshore wind development is supported by initiatives like the New Jersey Wind Port. The goal of New Jersey Wind Port is to create jobs and opportunities in the </w:t>
      </w:r>
      <w:r w:rsidRPr="000C5EEF">
        <w:rPr>
          <w:lang w:val="en-US"/>
        </w:rPr>
        <w:lastRenderedPageBreak/>
        <w:t>offshore wind sector. Despite challenges, such as opposition from local groups and the cancellation of some projects, New Jersey remains dedicated to advancing its offshore wind energy goals.</w:t>
      </w:r>
    </w:p>
    <w:p w:rsidR="003A6B5E" w:rsidRPr="000C5EEF" w:rsidRDefault="003A6B5E" w:rsidP="003A6B5E">
      <w:pPr>
        <w:spacing w:line="480" w:lineRule="auto"/>
        <w:rPr>
          <w:lang w:val="en-US"/>
        </w:rPr>
      </w:pPr>
      <w:r w:rsidRPr="000C5EEF">
        <w:rPr>
          <w:lang w:val="en-US"/>
        </w:rPr>
        <w:t xml:space="preserve">Hence, this Climate Solution offers good options to address and respond to the climate crisis because it is reducing greenhouse gas emissions, generating eleven </w:t>
      </w:r>
      <w:proofErr w:type="spellStart"/>
      <w:r w:rsidRPr="000C5EEF">
        <w:rPr>
          <w:lang w:val="en-US"/>
        </w:rPr>
        <w:t>gigawatts</w:t>
      </w:r>
      <w:proofErr w:type="spellEnd"/>
      <w:r w:rsidRPr="000C5EEF">
        <w:rPr>
          <w:lang w:val="en-US"/>
        </w:rPr>
        <w:t xml:space="preserve"> of electricity from offshore wind energy by 2040, transitioning to 100% clean energy by 2050, supplying power to millions of homes, and creating jobs and opportunities in the offshore wind sector.</w:t>
      </w:r>
    </w:p>
    <w:p w:rsidR="003A6B5E" w:rsidRPr="000C5EEF" w:rsidRDefault="003A6B5E" w:rsidP="003A6B5E">
      <w:pPr>
        <w:spacing w:line="480" w:lineRule="auto"/>
        <w:rPr>
          <w:lang w:val="en-US"/>
        </w:rPr>
      </w:pPr>
      <w:r w:rsidRPr="000C5EEF">
        <w:rPr>
          <w:lang w:val="en-US"/>
        </w:rPr>
        <w:t>We hope to learn during this group project how this Climate Solution helps to address climate change challenges in New Jersey today.</w:t>
      </w:r>
    </w:p>
    <w:p w:rsidR="003A6B5E" w:rsidRPr="000C5EEF" w:rsidRDefault="003A6B5E" w:rsidP="003A6B5E">
      <w:pPr>
        <w:spacing w:line="480" w:lineRule="auto"/>
        <w:rPr>
          <w:lang w:val="en-US"/>
        </w:rPr>
      </w:pPr>
      <w:r w:rsidRPr="000C5EEF">
        <w:rPr>
          <w:lang w:val="en-US"/>
        </w:rPr>
        <w:t>4. What company/country/organization will you suggest to your group as a good example that could put your climate solution into action? Note that this is not necessarily the example you will decide to choose as a group.</w:t>
      </w:r>
    </w:p>
    <w:p w:rsidR="003A6B5E" w:rsidRPr="000C5EEF" w:rsidRDefault="003A6B5E" w:rsidP="003A6B5E">
      <w:pPr>
        <w:spacing w:line="480" w:lineRule="auto"/>
        <w:rPr>
          <w:lang w:val="en-US"/>
        </w:rPr>
      </w:pPr>
      <w:r w:rsidRPr="000C5EEF">
        <w:rPr>
          <w:lang w:val="en-US"/>
        </w:rPr>
        <w:t>The company that is leading this Climate Solution is </w:t>
      </w:r>
      <w:proofErr w:type="spellStart"/>
      <w:r w:rsidRPr="000C5EEF">
        <w:rPr>
          <w:lang w:val="en-US"/>
        </w:rPr>
        <w:t>Ørsted</w:t>
      </w:r>
      <w:proofErr w:type="spellEnd"/>
      <w:r w:rsidRPr="000C5EEF">
        <w:rPr>
          <w:lang w:val="en-US"/>
        </w:rPr>
        <w:t>. The organization that is leading this Climate Solution is New Jersey Board of Public Utilities. The country that is leading this Climate Solution is the United States of America. Hence, we suggested to our group as a good example that could put our Climate Solution into action these company, organization, and country respectively.</w:t>
      </w:r>
    </w:p>
    <w:p w:rsidR="003A6B5E" w:rsidRPr="000C5EEF" w:rsidRDefault="003A6B5E" w:rsidP="003A6B5E">
      <w:pPr>
        <w:spacing w:line="480" w:lineRule="auto"/>
        <w:rPr>
          <w:lang w:val="en-US"/>
        </w:rPr>
      </w:pPr>
      <w:r w:rsidRPr="000C5EEF">
        <w:rPr>
          <w:lang w:val="en-US"/>
        </w:rPr>
        <w:t>5. Date and time for my group to submit, as well as an agreed upon topic.</w:t>
      </w:r>
    </w:p>
    <w:p w:rsidR="00225C04" w:rsidRDefault="003A6B5E" w:rsidP="003A6B5E">
      <w:pPr>
        <w:spacing w:line="480" w:lineRule="auto"/>
        <w:rPr>
          <w:lang w:val="en-US"/>
        </w:rPr>
      </w:pPr>
      <w:r w:rsidRPr="000C5EEF">
        <w:rPr>
          <w:lang w:val="en-US"/>
        </w:rPr>
        <w:t>The agreed date and time of the presentation is April 22, 2026, at 1 PM. The agreed upon topic is the Climate Solution </w:t>
      </w:r>
      <w:r w:rsidRPr="000C5EEF">
        <w:rPr>
          <w:b/>
          <w:bCs/>
          <w:lang w:val="en-US"/>
        </w:rPr>
        <w:t>New Jersey’s Offshore Wind Energy Development.</w:t>
      </w:r>
    </w:p>
    <w:p w:rsidR="00225C04" w:rsidRDefault="00225C04" w:rsidP="00225C04">
      <w:pPr>
        <w:rPr>
          <w:lang w:val="en-US"/>
        </w:rPr>
      </w:pPr>
    </w:p>
    <w:p w:rsidR="00225C04" w:rsidRDefault="00225C04" w:rsidP="00225C04">
      <w:pPr>
        <w:rPr>
          <w:lang w:val="en-US"/>
        </w:rPr>
      </w:pPr>
    </w:p>
    <w:p w:rsidR="00225C04" w:rsidRDefault="00225C04" w:rsidP="00225C04">
      <w:pPr>
        <w:rPr>
          <w:lang w:val="en-US"/>
        </w:rPr>
      </w:pPr>
    </w:p>
    <w:p w:rsidR="00225C04" w:rsidRDefault="00225C04" w:rsidP="00225C04">
      <w:pPr>
        <w:rPr>
          <w:lang w:val="en-US"/>
        </w:rPr>
      </w:pPr>
    </w:p>
    <w:p w:rsidR="00225C04" w:rsidRDefault="00225C04" w:rsidP="00225C04">
      <w:pPr>
        <w:rPr>
          <w:lang w:val="en-US"/>
        </w:rPr>
      </w:pPr>
    </w:p>
    <w:p w:rsidR="00225C04" w:rsidRPr="000F538D" w:rsidRDefault="00225C04" w:rsidP="007F5E4C">
      <w:pPr>
        <w:spacing w:line="480" w:lineRule="auto"/>
        <w:rPr>
          <w:lang w:val="en-US"/>
        </w:rPr>
      </w:pPr>
    </w:p>
    <w:sectPr w:rsidR="00225C04" w:rsidRPr="000F538D" w:rsidSect="000E6637">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DFBFD4B6-95F7-4BB9-867D-A69454D4EDA4}"/>
  </w:font>
  <w:font w:name="Cambria">
    <w:panose1 w:val="02040503050406030204"/>
    <w:charset w:val="00"/>
    <w:family w:val="roman"/>
    <w:pitch w:val="variable"/>
    <w:sig w:usb0="E00002FF" w:usb1="400004FF" w:usb2="00000000" w:usb3="00000000" w:csb0="0000019F" w:csb1="00000000"/>
    <w:embedRegular r:id="rId2" w:fontKey="{60D3A5DE-B90E-44D0-AF29-714582B04BFC}"/>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67128"/>
    <w:multiLevelType w:val="multilevel"/>
    <w:tmpl w:val="9BF69E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6291FB8"/>
    <w:multiLevelType w:val="multilevel"/>
    <w:tmpl w:val="0BB44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AA4485"/>
    <w:multiLevelType w:val="multilevel"/>
    <w:tmpl w:val="AB82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964AA4"/>
    <w:multiLevelType w:val="multilevel"/>
    <w:tmpl w:val="6F962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20"/>
  <w:characterSpacingControl w:val="doNotCompress"/>
  <w:compat/>
  <w:rsids>
    <w:rsidRoot w:val="00885CF1"/>
    <w:rsid w:val="000719EA"/>
    <w:rsid w:val="000B207C"/>
    <w:rsid w:val="000C3468"/>
    <w:rsid w:val="000C3E83"/>
    <w:rsid w:val="000C5EEF"/>
    <w:rsid w:val="000E6637"/>
    <w:rsid w:val="000F538D"/>
    <w:rsid w:val="00115C2B"/>
    <w:rsid w:val="001449F5"/>
    <w:rsid w:val="00161892"/>
    <w:rsid w:val="00165909"/>
    <w:rsid w:val="0019084F"/>
    <w:rsid w:val="001C6A64"/>
    <w:rsid w:val="001F1EC1"/>
    <w:rsid w:val="001F2956"/>
    <w:rsid w:val="001F720E"/>
    <w:rsid w:val="00225C04"/>
    <w:rsid w:val="0022696C"/>
    <w:rsid w:val="00231E35"/>
    <w:rsid w:val="002A1008"/>
    <w:rsid w:val="002F030D"/>
    <w:rsid w:val="00334B9E"/>
    <w:rsid w:val="003A6B5E"/>
    <w:rsid w:val="003A7BE8"/>
    <w:rsid w:val="003C0CCA"/>
    <w:rsid w:val="003D28BD"/>
    <w:rsid w:val="003D28DE"/>
    <w:rsid w:val="004064CA"/>
    <w:rsid w:val="0041761F"/>
    <w:rsid w:val="00423B33"/>
    <w:rsid w:val="00475A4F"/>
    <w:rsid w:val="00491642"/>
    <w:rsid w:val="004D0192"/>
    <w:rsid w:val="004E0F47"/>
    <w:rsid w:val="005130B5"/>
    <w:rsid w:val="00580DE5"/>
    <w:rsid w:val="00587748"/>
    <w:rsid w:val="005978D0"/>
    <w:rsid w:val="005A6212"/>
    <w:rsid w:val="005C12F5"/>
    <w:rsid w:val="005F246F"/>
    <w:rsid w:val="00610AF2"/>
    <w:rsid w:val="006753D5"/>
    <w:rsid w:val="006C5DF3"/>
    <w:rsid w:val="006E6B59"/>
    <w:rsid w:val="006F5003"/>
    <w:rsid w:val="007337F6"/>
    <w:rsid w:val="007E2F14"/>
    <w:rsid w:val="007F5E4C"/>
    <w:rsid w:val="0080079D"/>
    <w:rsid w:val="008257DD"/>
    <w:rsid w:val="00841330"/>
    <w:rsid w:val="00854C8E"/>
    <w:rsid w:val="00861112"/>
    <w:rsid w:val="008628AD"/>
    <w:rsid w:val="00876FA2"/>
    <w:rsid w:val="00883BD0"/>
    <w:rsid w:val="00885CF1"/>
    <w:rsid w:val="00886B6C"/>
    <w:rsid w:val="008E1487"/>
    <w:rsid w:val="008F336B"/>
    <w:rsid w:val="00903804"/>
    <w:rsid w:val="00933D30"/>
    <w:rsid w:val="00980C30"/>
    <w:rsid w:val="009C3CFC"/>
    <w:rsid w:val="009E14E8"/>
    <w:rsid w:val="009E30AD"/>
    <w:rsid w:val="00AB68B6"/>
    <w:rsid w:val="00AC4B29"/>
    <w:rsid w:val="00AD2330"/>
    <w:rsid w:val="00AD6873"/>
    <w:rsid w:val="00B5006F"/>
    <w:rsid w:val="00BB094D"/>
    <w:rsid w:val="00C119BC"/>
    <w:rsid w:val="00C44CA9"/>
    <w:rsid w:val="00C6280F"/>
    <w:rsid w:val="00C7006F"/>
    <w:rsid w:val="00C87875"/>
    <w:rsid w:val="00D016BF"/>
    <w:rsid w:val="00D01EA3"/>
    <w:rsid w:val="00D0355C"/>
    <w:rsid w:val="00D135BC"/>
    <w:rsid w:val="00D15D7E"/>
    <w:rsid w:val="00D46104"/>
    <w:rsid w:val="00D82107"/>
    <w:rsid w:val="00D94F6E"/>
    <w:rsid w:val="00DB05C7"/>
    <w:rsid w:val="00DB0715"/>
    <w:rsid w:val="00DF66B2"/>
    <w:rsid w:val="00E0123E"/>
    <w:rsid w:val="00EA4753"/>
    <w:rsid w:val="00F21FC8"/>
    <w:rsid w:val="00F55D26"/>
    <w:rsid w:val="00F77C32"/>
    <w:rsid w:val="00F86DE2"/>
    <w:rsid w:val="00FC06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637"/>
  </w:style>
  <w:style w:type="paragraph" w:styleId="Heading1">
    <w:name w:val="heading 1"/>
    <w:basedOn w:val="Normal"/>
    <w:next w:val="Normal"/>
    <w:uiPriority w:val="9"/>
    <w:qFormat/>
    <w:rsid w:val="000E6637"/>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0E6637"/>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0E6637"/>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0E6637"/>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0E6637"/>
    <w:pPr>
      <w:keepNext/>
      <w:keepLines/>
      <w:spacing w:before="240" w:after="80"/>
      <w:outlineLvl w:val="4"/>
    </w:pPr>
    <w:rPr>
      <w:color w:val="666666"/>
    </w:rPr>
  </w:style>
  <w:style w:type="paragraph" w:styleId="Heading6">
    <w:name w:val="heading 6"/>
    <w:basedOn w:val="Normal"/>
    <w:next w:val="Normal"/>
    <w:uiPriority w:val="9"/>
    <w:semiHidden/>
    <w:unhideWhenUsed/>
    <w:qFormat/>
    <w:rsid w:val="000E6637"/>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0E6637"/>
    <w:tblPr>
      <w:tblCellMar>
        <w:top w:w="100" w:type="dxa"/>
        <w:left w:w="100" w:type="dxa"/>
        <w:bottom w:w="100" w:type="dxa"/>
        <w:right w:w="100" w:type="dxa"/>
      </w:tblCellMar>
    </w:tblPr>
  </w:style>
  <w:style w:type="paragraph" w:styleId="Title">
    <w:name w:val="Title"/>
    <w:basedOn w:val="Normal"/>
    <w:next w:val="Normal"/>
    <w:uiPriority w:val="10"/>
    <w:qFormat/>
    <w:rsid w:val="000E6637"/>
    <w:pPr>
      <w:keepNext/>
      <w:keepLines/>
      <w:spacing w:after="60"/>
    </w:pPr>
    <w:rPr>
      <w:sz w:val="52"/>
      <w:szCs w:val="52"/>
    </w:rPr>
  </w:style>
  <w:style w:type="paragraph" w:styleId="Subtitle">
    <w:name w:val="Subtitle"/>
    <w:basedOn w:val="Normal"/>
    <w:next w:val="Normal"/>
    <w:uiPriority w:val="11"/>
    <w:qFormat/>
    <w:rsid w:val="000E6637"/>
    <w:pPr>
      <w:keepNext/>
      <w:keepLines/>
      <w:spacing w:after="320"/>
    </w:pPr>
    <w:rPr>
      <w:color w:val="666666"/>
      <w:sz w:val="30"/>
      <w:szCs w:val="30"/>
    </w:rPr>
  </w:style>
  <w:style w:type="character" w:styleId="Hyperlink">
    <w:name w:val="Hyperlink"/>
    <w:basedOn w:val="DefaultParagraphFont"/>
    <w:uiPriority w:val="99"/>
    <w:unhideWhenUsed/>
    <w:rsid w:val="00876FA2"/>
    <w:rPr>
      <w:color w:val="0000FF" w:themeColor="hyperlink"/>
      <w:u w:val="single"/>
    </w:rPr>
  </w:style>
  <w:style w:type="character" w:customStyle="1" w:styleId="UnresolvedMention">
    <w:name w:val="Unresolved Mention"/>
    <w:basedOn w:val="DefaultParagraphFont"/>
    <w:uiPriority w:val="99"/>
    <w:semiHidden/>
    <w:unhideWhenUsed/>
    <w:rsid w:val="00876FA2"/>
    <w:rPr>
      <w:color w:val="605E5C"/>
      <w:shd w:val="clear" w:color="auto" w:fill="E1DFDD"/>
    </w:rPr>
  </w:style>
  <w:style w:type="character" w:styleId="FollowedHyperlink">
    <w:name w:val="FollowedHyperlink"/>
    <w:basedOn w:val="DefaultParagraphFont"/>
    <w:uiPriority w:val="99"/>
    <w:semiHidden/>
    <w:unhideWhenUsed/>
    <w:rsid w:val="00876FA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910116696">
      <w:bodyDiv w:val="1"/>
      <w:marLeft w:val="0"/>
      <w:marRight w:val="0"/>
      <w:marTop w:val="0"/>
      <w:marBottom w:val="0"/>
      <w:divBdr>
        <w:top w:val="none" w:sz="0" w:space="0" w:color="auto"/>
        <w:left w:val="none" w:sz="0" w:space="0" w:color="auto"/>
        <w:bottom w:val="none" w:sz="0" w:space="0" w:color="auto"/>
        <w:right w:val="none" w:sz="0" w:space="0" w:color="auto"/>
      </w:divBdr>
    </w:div>
    <w:div w:id="21278508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44001D-DB00-4304-B0DE-8020899F0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1633</Words>
  <Characters>9753</Characters>
  <Application>Microsoft Office Word</Application>
  <DocSecurity>0</DocSecurity>
  <Lines>147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shkly</dc:creator>
  <cp:lastModifiedBy>Guest</cp:lastModifiedBy>
  <cp:revision>33</cp:revision>
  <dcterms:created xsi:type="dcterms:W3CDTF">2026-04-15T02:58:00Z</dcterms:created>
  <dcterms:modified xsi:type="dcterms:W3CDTF">2026-04-15T04:39:00Z</dcterms:modified>
</cp:coreProperties>
</file>